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761C" w14:textId="77777777" w:rsidR="00E2781D" w:rsidRDefault="00E2781D" w:rsidP="00AA7960"/>
    <w:p w14:paraId="428CE298" w14:textId="5D798DCC" w:rsidR="00135F5E" w:rsidRPr="00D567AE" w:rsidRDefault="000B1816" w:rsidP="00135F5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 w:rsidR="00135F5E" w:rsidRPr="00D567AE">
        <w:rPr>
          <w:rFonts w:ascii="Arial" w:hAnsi="Arial" w:cs="Arial"/>
          <w:b/>
          <w:bCs/>
          <w:sz w:val="36"/>
          <w:szCs w:val="36"/>
        </w:rPr>
        <w:t>Simpatico Scale</w:t>
      </w:r>
      <w:r w:rsidR="001502A0">
        <w:rPr>
          <w:rFonts w:ascii="Arial" w:hAnsi="Arial" w:cs="Arial"/>
          <w:b/>
          <w:bCs/>
          <w:sz w:val="36"/>
          <w:szCs w:val="36"/>
        </w:rPr>
        <w:t>s</w:t>
      </w:r>
    </w:p>
    <w:p w14:paraId="40EB9598" w14:textId="76EA43E3" w:rsidR="00473A2D" w:rsidRPr="00473A2D" w:rsidRDefault="00473A2D" w:rsidP="00B47D89">
      <w:pPr>
        <w:shd w:val="clear" w:color="auto" w:fill="FFFFFF"/>
        <w:spacing w:line="540" w:lineRule="atLeast"/>
        <w:textAlignment w:val="top"/>
        <w:rPr>
          <w:rFonts w:ascii="Arial" w:eastAsia="Times New Roman" w:hAnsi="Arial" w:cs="Arial"/>
          <w:color w:val="70757A"/>
          <w:sz w:val="24"/>
          <w:szCs w:val="24"/>
        </w:rPr>
      </w:pPr>
      <w:r w:rsidRPr="003B11B7">
        <w:rPr>
          <w:rFonts w:ascii="Arial" w:hAnsi="Arial" w:cs="Arial"/>
          <w:b/>
          <w:bCs/>
          <w:sz w:val="24"/>
          <w:szCs w:val="24"/>
        </w:rPr>
        <w:t xml:space="preserve"> “</w:t>
      </w:r>
      <w:r w:rsidRPr="003B11B7">
        <w:rPr>
          <w:rFonts w:ascii="Arial" w:eastAsia="Times New Roman" w:hAnsi="Arial" w:cs="Arial"/>
          <w:color w:val="202124"/>
          <w:sz w:val="24"/>
          <w:szCs w:val="24"/>
        </w:rPr>
        <w:t>sim·pa·ti·co</w:t>
      </w:r>
      <w:r w:rsidR="00B47D89" w:rsidRPr="003B11B7">
        <w:rPr>
          <w:rFonts w:ascii="Arial" w:eastAsia="Times New Roman" w:hAnsi="Arial" w:cs="Arial"/>
          <w:color w:val="202124"/>
          <w:sz w:val="24"/>
          <w:szCs w:val="24"/>
        </w:rPr>
        <w:t xml:space="preserve">” </w:t>
      </w:r>
      <w:r w:rsidRPr="00473A2D">
        <w:rPr>
          <w:rFonts w:ascii="Arial" w:eastAsia="Times New Roman" w:hAnsi="Arial" w:cs="Arial"/>
          <w:i/>
          <w:iCs/>
          <w:color w:val="70757A"/>
          <w:sz w:val="24"/>
          <w:szCs w:val="24"/>
        </w:rPr>
        <w:t>adjective</w:t>
      </w:r>
    </w:p>
    <w:p w14:paraId="14DD112B" w14:textId="0620ED6C" w:rsidR="00CF6E2C" w:rsidRPr="00D758A1" w:rsidRDefault="001502A0" w:rsidP="00C755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bdr w:val="none" w:sz="0" w:space="0" w:color="auto" w:frame="1"/>
        </w:rPr>
      </w:pPr>
      <w:hyperlink r:id="rId8" w:history="1">
        <w:r w:rsidR="00CF6E2C" w:rsidRPr="00D758A1">
          <w:rPr>
            <w:rFonts w:ascii="Open Sans" w:eastAsia="Times New Roman" w:hAnsi="Open Sans" w:cs="Open Sans"/>
            <w:b/>
            <w:bCs/>
            <w:caps/>
            <w:color w:val="2E74B5" w:themeColor="accent5" w:themeShade="BF"/>
            <w:sz w:val="24"/>
            <w:szCs w:val="24"/>
            <w:bdr w:val="none" w:sz="0" w:space="0" w:color="auto" w:frame="1"/>
          </w:rPr>
          <w:t>AGREEABLE</w:t>
        </w:r>
      </w:hyperlink>
      <w:r w:rsidR="00CF6E2C" w:rsidRPr="00D758A1">
        <w:rPr>
          <w:rFonts w:ascii="Open Sans" w:eastAsia="Times New Roman" w:hAnsi="Open Sans" w:cs="Open Sans"/>
          <w:color w:val="2E74B5" w:themeColor="accent5" w:themeShade="BF"/>
          <w:sz w:val="24"/>
          <w:szCs w:val="24"/>
          <w:bdr w:val="none" w:sz="0" w:space="0" w:color="auto" w:frame="1"/>
        </w:rPr>
        <w:t>, </w:t>
      </w:r>
      <w:hyperlink r:id="rId9" w:history="1">
        <w:r w:rsidR="00CF6E2C" w:rsidRPr="00D758A1">
          <w:rPr>
            <w:rFonts w:ascii="Open Sans" w:eastAsia="Times New Roman" w:hAnsi="Open Sans" w:cs="Open Sans"/>
            <w:b/>
            <w:bCs/>
            <w:caps/>
            <w:color w:val="2E74B5" w:themeColor="accent5" w:themeShade="BF"/>
            <w:sz w:val="24"/>
            <w:szCs w:val="24"/>
            <w:bdr w:val="none" w:sz="0" w:space="0" w:color="auto" w:frame="1"/>
          </w:rPr>
          <w:t>LIKABLE</w:t>
        </w:r>
      </w:hyperlink>
    </w:p>
    <w:p w14:paraId="12CFAAA6" w14:textId="2EAC7063" w:rsidR="00CF6E2C" w:rsidRPr="003B11B7" w:rsidRDefault="00CF6E2C" w:rsidP="002E4A5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The Bachelor Duke was a highly </w:t>
      </w:r>
      <w:r w:rsidRPr="003B11B7">
        <w:rPr>
          <w:rFonts w:ascii="inherit" w:eastAsia="Times New Roman" w:hAnsi="inherit" w:cs="Open Sans"/>
          <w:i/>
          <w:iCs/>
          <w:color w:val="8A8D91"/>
          <w:sz w:val="24"/>
          <w:szCs w:val="24"/>
          <w:bdr w:val="none" w:sz="0" w:space="0" w:color="auto" w:frame="1"/>
        </w:rPr>
        <w:t>simpatico</w:t>
      </w: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 figure, kind, humane, civilized—qualities that it is often difficult to recapture in a historical biography.</w:t>
      </w:r>
      <w:r w:rsidRPr="003B11B7">
        <w:rPr>
          <w:rFonts w:ascii="inherit" w:eastAsia="Times New Roman" w:hAnsi="inherit" w:cs="Open Sans"/>
          <w:color w:val="8A8D91"/>
          <w:sz w:val="24"/>
          <w:szCs w:val="24"/>
          <w:bdr w:val="none" w:sz="0" w:space="0" w:color="auto" w:frame="1"/>
        </w:rPr>
        <w:t>—</w:t>
      </w: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John Martin Robinson</w:t>
      </w:r>
    </w:p>
    <w:p w14:paraId="43D256FB" w14:textId="357CB28D" w:rsidR="00CF6E2C" w:rsidRPr="003B11B7" w:rsidRDefault="001502A0" w:rsidP="00CF6E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</w:pPr>
      <w:hyperlink r:id="rId10" w:history="1">
        <w:r w:rsidR="002E4A53" w:rsidRPr="00D758A1">
          <w:rPr>
            <w:rFonts w:ascii="Open Sans" w:eastAsia="Times New Roman" w:hAnsi="Open Sans" w:cs="Open Sans"/>
            <w:b/>
            <w:bCs/>
            <w:caps/>
            <w:color w:val="2E74B5" w:themeColor="accent5" w:themeShade="BF"/>
            <w:sz w:val="24"/>
            <w:szCs w:val="24"/>
            <w:bdr w:val="none" w:sz="0" w:space="0" w:color="auto" w:frame="1"/>
          </w:rPr>
          <w:t>LIKE-MINDED</w:t>
        </w:r>
      </w:hyperlink>
      <w:r w:rsidR="002E4A53" w:rsidRPr="00D758A1">
        <w:rPr>
          <w:rFonts w:ascii="Open Sans" w:eastAsia="Times New Roman" w:hAnsi="Open Sans" w:cs="Open Sans"/>
          <w:color w:val="2E74B5" w:themeColor="accent5" w:themeShade="BF"/>
          <w:sz w:val="24"/>
          <w:szCs w:val="24"/>
          <w:bdr w:val="none" w:sz="0" w:space="0" w:color="auto" w:frame="1"/>
        </w:rPr>
        <w:t>, </w:t>
      </w:r>
      <w:hyperlink r:id="rId11" w:history="1">
        <w:r w:rsidR="002E4A53" w:rsidRPr="00D758A1">
          <w:rPr>
            <w:rFonts w:ascii="Open Sans" w:eastAsia="Times New Roman" w:hAnsi="Open Sans" w:cs="Open Sans"/>
            <w:b/>
            <w:bCs/>
            <w:caps/>
            <w:color w:val="2E74B5" w:themeColor="accent5" w:themeShade="BF"/>
            <w:sz w:val="24"/>
            <w:szCs w:val="24"/>
            <w:bdr w:val="none" w:sz="0" w:space="0" w:color="auto" w:frame="1"/>
          </w:rPr>
          <w:t>SYMPATHETIC</w:t>
        </w:r>
      </w:hyperlink>
      <w:r w:rsidR="00CF6E2C" w:rsidRPr="003B11B7">
        <w:rPr>
          <w:rFonts w:ascii="inherit" w:eastAsia="Times New Roman" w:hAnsi="inherit" w:cs="Open Sans"/>
          <w:b/>
          <w:bCs/>
          <w:color w:val="212529"/>
          <w:sz w:val="24"/>
          <w:szCs w:val="24"/>
          <w:bdr w:val="none" w:sz="0" w:space="0" w:color="auto" w:frame="1"/>
        </w:rPr>
        <w:t>: </w:t>
      </w:r>
      <w:r w:rsidR="00CF6E2C" w:rsidRPr="003B11B7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</w:rPr>
        <w:t>having shared qualities, interests, etc. </w:t>
      </w:r>
      <w:r w:rsidR="00CF6E2C" w:rsidRPr="003B11B7">
        <w:rPr>
          <w:rFonts w:ascii="inherit" w:eastAsia="Times New Roman" w:hAnsi="inherit" w:cs="Open Sans"/>
          <w:b/>
          <w:bCs/>
          <w:color w:val="212529"/>
          <w:sz w:val="24"/>
          <w:szCs w:val="24"/>
          <w:bdr w:val="none" w:sz="0" w:space="0" w:color="auto" w:frame="1"/>
        </w:rPr>
        <w:t>: </w:t>
      </w:r>
      <w:r w:rsidR="002E4A53" w:rsidRPr="003B11B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</w:t>
      </w:r>
    </w:p>
    <w:p w14:paraId="7333D356" w14:textId="7A3C2FC5" w:rsidR="00C755A0" w:rsidRPr="003B11B7" w:rsidRDefault="00C755A0" w:rsidP="00C755A0">
      <w:pPr>
        <w:pStyle w:val="ListParagraph"/>
        <w:numPr>
          <w:ilvl w:val="1"/>
          <w:numId w:val="5"/>
        </w:numPr>
        <w:shd w:val="clear" w:color="auto" w:fill="FFFFFF"/>
        <w:spacing w:after="75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</w:rPr>
      </w:pP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These two artists are </w:t>
      </w:r>
      <w:r w:rsidRPr="003B11B7">
        <w:rPr>
          <w:rFonts w:ascii="inherit" w:eastAsia="Times New Roman" w:hAnsi="inherit" w:cs="Open Sans"/>
          <w:i/>
          <w:iCs/>
          <w:color w:val="8A8D91"/>
          <w:sz w:val="24"/>
          <w:szCs w:val="24"/>
          <w:bdr w:val="none" w:sz="0" w:space="0" w:color="auto" w:frame="1"/>
        </w:rPr>
        <w:t>simpatico</w:t>
      </w: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. Carlson, like Sorolla, works out-of-doors, directly from his subject …</w:t>
      </w:r>
      <w:r w:rsidRPr="003B11B7">
        <w:rPr>
          <w:rFonts w:ascii="inherit" w:eastAsia="Times New Roman" w:hAnsi="inherit" w:cs="Open Sans"/>
          <w:color w:val="8A8D91"/>
          <w:sz w:val="24"/>
          <w:szCs w:val="24"/>
          <w:bdr w:val="none" w:sz="0" w:space="0" w:color="auto" w:frame="1"/>
        </w:rPr>
        <w:t>—</w:t>
      </w: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Kay Mayer</w:t>
      </w:r>
    </w:p>
    <w:p w14:paraId="2BED2D28" w14:textId="0600554D" w:rsidR="00CF6E2C" w:rsidRPr="008A77BC" w:rsidRDefault="00CF6E2C" w:rsidP="00C755A0">
      <w:pPr>
        <w:pStyle w:val="ListParagraph"/>
        <w:numPr>
          <w:ilvl w:val="1"/>
          <w:numId w:val="5"/>
        </w:numPr>
        <w:shd w:val="clear" w:color="auto" w:fill="FFFFFF"/>
        <w:spacing w:after="75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</w:rPr>
      </w:pP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Andrea Sand's group of older mothers are </w:t>
      </w:r>
      <w:r w:rsidRPr="003B11B7">
        <w:rPr>
          <w:rFonts w:ascii="inherit" w:eastAsia="Times New Roman" w:hAnsi="inherit" w:cs="Open Sans"/>
          <w:i/>
          <w:iCs/>
          <w:color w:val="8A8D91"/>
          <w:sz w:val="24"/>
          <w:szCs w:val="24"/>
          <w:bdr w:val="none" w:sz="0" w:space="0" w:color="auto" w:frame="1"/>
        </w:rPr>
        <w:t>simpatico</w:t>
      </w: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 because of their common age and experience.</w:t>
      </w:r>
      <w:r w:rsidRPr="003B11B7">
        <w:rPr>
          <w:rFonts w:ascii="inherit" w:eastAsia="Times New Roman" w:hAnsi="inherit" w:cs="Open Sans"/>
          <w:color w:val="8A8D91"/>
          <w:sz w:val="24"/>
          <w:szCs w:val="24"/>
          <w:bdr w:val="none" w:sz="0" w:space="0" w:color="auto" w:frame="1"/>
        </w:rPr>
        <w:t>—</w:t>
      </w:r>
      <w:r w:rsidRPr="003B11B7">
        <w:rPr>
          <w:rFonts w:ascii="Open Sans" w:eastAsia="Times New Roman" w:hAnsi="Open Sans" w:cs="Open Sans"/>
          <w:color w:val="8A8D91"/>
          <w:sz w:val="24"/>
          <w:szCs w:val="24"/>
          <w:bdr w:val="none" w:sz="0" w:space="0" w:color="auto" w:frame="1"/>
        </w:rPr>
        <w:t>Barbara Hey</w:t>
      </w:r>
    </w:p>
    <w:p w14:paraId="400392C8" w14:textId="571FB53B" w:rsidR="00F25C9E" w:rsidRPr="00AC0BFC" w:rsidRDefault="001502A0" w:rsidP="00F25C9E">
      <w:pPr>
        <w:shd w:val="clear" w:color="auto" w:fill="FFFFFF"/>
        <w:spacing w:after="75" w:line="240" w:lineRule="auto"/>
        <w:jc w:val="right"/>
        <w:textAlignment w:val="baseline"/>
        <w:rPr>
          <w:rFonts w:ascii="Open Sans" w:eastAsia="Times New Roman" w:hAnsi="Open Sans" w:cs="Open Sans"/>
          <w:b/>
          <w:bCs/>
          <w:color w:val="2E74B5" w:themeColor="accent5" w:themeShade="BF"/>
          <w:sz w:val="24"/>
          <w:szCs w:val="24"/>
          <w:bdr w:val="none" w:sz="0" w:space="0" w:color="auto" w:frame="1"/>
        </w:rPr>
      </w:pPr>
      <w:hyperlink r:id="rId12" w:history="1">
        <w:r w:rsidR="00CD1FD7" w:rsidRPr="00AC0BFC">
          <w:rPr>
            <w:rStyle w:val="Hyperlink"/>
            <w:rFonts w:ascii="Open Sans" w:hAnsi="Open Sans" w:cs="Open Sans"/>
            <w:b/>
            <w:bCs/>
            <w:color w:val="2E74B5" w:themeColor="accent5" w:themeShade="BF"/>
            <w:sz w:val="24"/>
            <w:szCs w:val="24"/>
          </w:rPr>
          <w:t>Simpatico Definition &amp; Meaning - Merriam-Webster</w:t>
        </w:r>
      </w:hyperlink>
    </w:p>
    <w:p w14:paraId="6A79368D" w14:textId="77777777" w:rsidR="00083924" w:rsidRDefault="00083924" w:rsidP="00135F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D6DA4D" w14:textId="14ED30E3" w:rsidR="00083924" w:rsidRPr="00711C24" w:rsidRDefault="00083924" w:rsidP="00135F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Study Partner Version</w:t>
      </w:r>
    </w:p>
    <w:p w14:paraId="1D801D70" w14:textId="53CD38FE" w:rsidR="00135F5E" w:rsidRDefault="00135F5E" w:rsidP="00135F5E">
      <w:r>
        <w:t xml:space="preserve">On a scale where 1= not at all and 5 = </w:t>
      </w:r>
      <w:r w:rsidR="00CF2484">
        <w:t>completely</w:t>
      </w:r>
      <w:r w:rsidR="00106FFC">
        <w:t xml:space="preserve">, to what extent do you </w:t>
      </w:r>
      <w:r w:rsidR="00083C9F">
        <w:t>…</w:t>
      </w:r>
    </w:p>
    <w:p w14:paraId="3DE23B20" w14:textId="5DDB4AD9" w:rsidR="000F385E" w:rsidRDefault="00E4661D" w:rsidP="008E057F">
      <w:pPr>
        <w:numPr>
          <w:ilvl w:val="0"/>
          <w:numId w:val="3"/>
        </w:numPr>
      </w:pPr>
      <w:r>
        <w:t xml:space="preserve">like your </w:t>
      </w:r>
      <w:r w:rsidR="00640BC7">
        <w:t>[study]</w:t>
      </w:r>
      <w:r>
        <w:t xml:space="preserve"> partner?</w:t>
      </w:r>
    </w:p>
    <w:p w14:paraId="501D70E7" w14:textId="3BE757BE" w:rsidR="008C7061" w:rsidRDefault="008C7061" w:rsidP="008E057F">
      <w:pPr>
        <w:numPr>
          <w:ilvl w:val="0"/>
          <w:numId w:val="3"/>
        </w:numPr>
      </w:pPr>
      <w:r>
        <w:t>feel a connection with your [study] partner?</w:t>
      </w:r>
    </w:p>
    <w:p w14:paraId="13579A4A" w14:textId="77777777" w:rsidR="000B35F5" w:rsidRDefault="000B35F5" w:rsidP="000B35F5">
      <w:pPr>
        <w:numPr>
          <w:ilvl w:val="0"/>
          <w:numId w:val="3"/>
        </w:numPr>
      </w:pPr>
      <w:r>
        <w:t>feel like your true self when interacting with your [study] partner?</w:t>
      </w:r>
    </w:p>
    <w:p w14:paraId="22C6BEFC" w14:textId="77777777" w:rsidR="000B35F5" w:rsidRDefault="000B35F5" w:rsidP="000B35F5">
      <w:pPr>
        <w:numPr>
          <w:ilvl w:val="0"/>
          <w:numId w:val="3"/>
        </w:numPr>
      </w:pPr>
      <w:r>
        <w:t>feel comfortable being yourself with your [study] partner?</w:t>
      </w:r>
    </w:p>
    <w:p w14:paraId="5087441D" w14:textId="65DC5107" w:rsidR="00E62B23" w:rsidRDefault="002657B7" w:rsidP="008E057F">
      <w:pPr>
        <w:numPr>
          <w:ilvl w:val="0"/>
          <w:numId w:val="3"/>
        </w:numPr>
      </w:pPr>
      <w:r>
        <w:t>t</w:t>
      </w:r>
      <w:r w:rsidR="00A240D7">
        <w:t xml:space="preserve">hink </w:t>
      </w:r>
      <w:r>
        <w:t xml:space="preserve">that </w:t>
      </w:r>
      <w:r w:rsidR="00A240D7">
        <w:t>you</w:t>
      </w:r>
      <w:r>
        <w:t xml:space="preserve">r [study] partner </w:t>
      </w:r>
      <w:r w:rsidR="00E62B23">
        <w:t>gets you?</w:t>
      </w:r>
    </w:p>
    <w:p w14:paraId="5BE1CD31" w14:textId="4C160302" w:rsidR="008E057F" w:rsidRDefault="008E057F" w:rsidP="008E057F">
      <w:pPr>
        <w:numPr>
          <w:ilvl w:val="0"/>
          <w:numId w:val="3"/>
        </w:numPr>
      </w:pPr>
      <w:r>
        <w:t xml:space="preserve">see yourself in your </w:t>
      </w:r>
      <w:r w:rsidR="005D4961">
        <w:t>[study]</w:t>
      </w:r>
      <w:r>
        <w:t xml:space="preserve"> partner?</w:t>
      </w:r>
    </w:p>
    <w:p w14:paraId="45F5C76F" w14:textId="0A51E3CE" w:rsidR="00903DE0" w:rsidRDefault="00903DE0" w:rsidP="008E057F">
      <w:pPr>
        <w:numPr>
          <w:ilvl w:val="0"/>
          <w:numId w:val="3"/>
        </w:numPr>
      </w:pPr>
      <w:r>
        <w:t>feel comfortable sharing vulnerabilities with your [study] partner?</w:t>
      </w:r>
    </w:p>
    <w:p w14:paraId="7AEC602B" w14:textId="518A510C" w:rsidR="00F370FD" w:rsidRDefault="005B73D5" w:rsidP="00321C6A">
      <w:pPr>
        <w:numPr>
          <w:ilvl w:val="0"/>
          <w:numId w:val="3"/>
        </w:numPr>
      </w:pPr>
      <w:r>
        <w:t>think</w:t>
      </w:r>
      <w:r w:rsidR="00260941">
        <w:t xml:space="preserve"> </w:t>
      </w:r>
      <w:r w:rsidR="00F370FD">
        <w:t>that</w:t>
      </w:r>
      <w:r w:rsidR="00F370FD" w:rsidRPr="00D758A1">
        <w:t xml:space="preserve"> </w:t>
      </w:r>
      <w:r w:rsidR="00F370FD">
        <w:t xml:space="preserve">you and your </w:t>
      </w:r>
      <w:r w:rsidR="00CD3C9B">
        <w:t>[study]</w:t>
      </w:r>
      <w:r w:rsidR="00F370FD">
        <w:t xml:space="preserve"> partner have similar values</w:t>
      </w:r>
      <w:r w:rsidR="00977368">
        <w:t>?</w:t>
      </w:r>
    </w:p>
    <w:p w14:paraId="265F63A3" w14:textId="2CE18D18" w:rsidR="00977368" w:rsidRDefault="005B73D5" w:rsidP="00135F5E">
      <w:pPr>
        <w:numPr>
          <w:ilvl w:val="0"/>
          <w:numId w:val="3"/>
        </w:numPr>
      </w:pPr>
      <w:r>
        <w:t>think</w:t>
      </w:r>
      <w:r w:rsidR="00260941">
        <w:t xml:space="preserve"> </w:t>
      </w:r>
      <w:r w:rsidR="00F370FD">
        <w:t>that</w:t>
      </w:r>
      <w:r w:rsidR="00F370FD" w:rsidRPr="00D758A1">
        <w:t xml:space="preserve"> </w:t>
      </w:r>
      <w:r w:rsidR="00F370FD">
        <w:t xml:space="preserve">you and your </w:t>
      </w:r>
      <w:r w:rsidR="00A24641">
        <w:t>[study]</w:t>
      </w:r>
      <w:r w:rsidR="00F370FD">
        <w:t xml:space="preserve"> partner</w:t>
      </w:r>
      <w:r w:rsidR="00977368">
        <w:t xml:space="preserve"> have similar background</w:t>
      </w:r>
      <w:r w:rsidR="00260941">
        <w:t>s</w:t>
      </w:r>
      <w:r w:rsidR="00977368">
        <w:t>?</w:t>
      </w:r>
      <w:r w:rsidR="00F370FD">
        <w:t xml:space="preserve"> </w:t>
      </w:r>
    </w:p>
    <w:p w14:paraId="58A37C2E" w14:textId="08FBCBF0" w:rsidR="00842F41" w:rsidRDefault="005B73D5" w:rsidP="00842F41">
      <w:pPr>
        <w:numPr>
          <w:ilvl w:val="0"/>
          <w:numId w:val="3"/>
        </w:numPr>
      </w:pPr>
      <w:r>
        <w:t xml:space="preserve">think that </w:t>
      </w:r>
      <w:r w:rsidR="00A80509">
        <w:t xml:space="preserve">you and </w:t>
      </w:r>
      <w:r>
        <w:t>y</w:t>
      </w:r>
      <w:r w:rsidR="00842F41">
        <w:t xml:space="preserve">our </w:t>
      </w:r>
      <w:r w:rsidR="001509E6">
        <w:t>[study]</w:t>
      </w:r>
      <w:r w:rsidR="00842F41">
        <w:t xml:space="preserve"> partner</w:t>
      </w:r>
      <w:r w:rsidR="00F53C6B">
        <w:t xml:space="preserve"> </w:t>
      </w:r>
      <w:r w:rsidR="00836E97">
        <w:t>have</w:t>
      </w:r>
      <w:r w:rsidR="00842F41">
        <w:t xml:space="preserve"> similar world views?</w:t>
      </w:r>
    </w:p>
    <w:p w14:paraId="27531E1F" w14:textId="1115402A" w:rsidR="009B14F9" w:rsidRDefault="009B14F9" w:rsidP="009B14F9">
      <w:pPr>
        <w:numPr>
          <w:ilvl w:val="0"/>
          <w:numId w:val="3"/>
        </w:numPr>
      </w:pPr>
      <w:r>
        <w:t>think that you</w:t>
      </w:r>
      <w:r w:rsidR="00A1175A">
        <w:t xml:space="preserve"> and you</w:t>
      </w:r>
      <w:r>
        <w:t>r [study] partner have s</w:t>
      </w:r>
      <w:r w:rsidR="006614A4">
        <w:t>imilar</w:t>
      </w:r>
      <w:r>
        <w:t xml:space="preserve"> interests?</w:t>
      </w:r>
    </w:p>
    <w:p w14:paraId="23F4A802" w14:textId="77777777" w:rsidR="00E757C6" w:rsidRDefault="00E757C6" w:rsidP="00E757C6">
      <w:pPr>
        <w:numPr>
          <w:ilvl w:val="0"/>
          <w:numId w:val="3"/>
        </w:numPr>
      </w:pPr>
      <w:r>
        <w:t>think your [study] partner likes you?</w:t>
      </w:r>
    </w:p>
    <w:p w14:paraId="74BEA854" w14:textId="77777777" w:rsidR="003A0ACE" w:rsidRDefault="003A0ACE" w:rsidP="003A0ACE">
      <w:pPr>
        <w:numPr>
          <w:ilvl w:val="0"/>
          <w:numId w:val="3"/>
        </w:numPr>
      </w:pPr>
      <w:r>
        <w:t>think that you get your [study] partner?</w:t>
      </w:r>
    </w:p>
    <w:p w14:paraId="7C5B55BE" w14:textId="6E743B44" w:rsidR="003A0ACE" w:rsidRDefault="003A0ACE" w:rsidP="003A0ACE">
      <w:pPr>
        <w:numPr>
          <w:ilvl w:val="0"/>
          <w:numId w:val="3"/>
        </w:numPr>
      </w:pPr>
      <w:r>
        <w:t>think that</w:t>
      </w:r>
      <w:r w:rsidRPr="00D758A1">
        <w:t xml:space="preserve"> </w:t>
      </w:r>
      <w:r>
        <w:t>you</w:t>
      </w:r>
      <w:r w:rsidR="00B47947">
        <w:t>r [study] partner feels a connection with you?</w:t>
      </w:r>
    </w:p>
    <w:p w14:paraId="47CFD410" w14:textId="79CBB7B7" w:rsidR="00F83CD1" w:rsidRDefault="00F83CD1" w:rsidP="003A0ACE">
      <w:pPr>
        <w:numPr>
          <w:ilvl w:val="0"/>
          <w:numId w:val="3"/>
        </w:numPr>
      </w:pPr>
      <w:r>
        <w:t>think your [study partner] is comfortable being their true self when interacting with you?</w:t>
      </w:r>
    </w:p>
    <w:p w14:paraId="6F50030C" w14:textId="0587E8AD" w:rsidR="00826773" w:rsidRDefault="00F83CD1" w:rsidP="003A0ACE">
      <w:pPr>
        <w:numPr>
          <w:ilvl w:val="0"/>
          <w:numId w:val="3"/>
        </w:numPr>
      </w:pPr>
      <w:r>
        <w:t xml:space="preserve">think your [study partner] is comfortable sharing vulnerabilities with you? </w:t>
      </w:r>
    </w:p>
    <w:p w14:paraId="49F5E015" w14:textId="77777777" w:rsidR="00826773" w:rsidRDefault="00826773">
      <w:r>
        <w:br w:type="page"/>
      </w:r>
    </w:p>
    <w:p w14:paraId="78A2580C" w14:textId="10C31F2B" w:rsidR="00826773" w:rsidRPr="00711C24" w:rsidRDefault="00826773" w:rsidP="008267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Deceased</w:t>
      </w:r>
      <w:r>
        <w:rPr>
          <w:rFonts w:ascii="Arial" w:hAnsi="Arial" w:cs="Arial"/>
          <w:b/>
          <w:bCs/>
          <w:sz w:val="28"/>
          <w:szCs w:val="28"/>
        </w:rPr>
        <w:t xml:space="preserve"> Partner Version</w:t>
      </w:r>
    </w:p>
    <w:p w14:paraId="0718BD13" w14:textId="000BECBD" w:rsidR="00826773" w:rsidRDefault="00826773" w:rsidP="00826773">
      <w:r>
        <w:t>On a scale where 1= not at all and 5 = completely, to what extent d</w:t>
      </w:r>
      <w:r w:rsidR="00D7498F">
        <w:t>id</w:t>
      </w:r>
      <w:r>
        <w:t xml:space="preserve"> you …</w:t>
      </w:r>
    </w:p>
    <w:p w14:paraId="5B1A26FE" w14:textId="60962714" w:rsidR="00826773" w:rsidRDefault="00826773" w:rsidP="00826773">
      <w:pPr>
        <w:numPr>
          <w:ilvl w:val="0"/>
          <w:numId w:val="6"/>
        </w:numPr>
      </w:pPr>
      <w:r>
        <w:t>like [</w:t>
      </w:r>
      <w:r w:rsidR="00D7498F">
        <w:t>the deceased</w:t>
      </w:r>
      <w:r>
        <w:t>]?</w:t>
      </w:r>
    </w:p>
    <w:p w14:paraId="1556B4BE" w14:textId="76C2971A" w:rsidR="00826773" w:rsidRDefault="00826773" w:rsidP="00826773">
      <w:pPr>
        <w:numPr>
          <w:ilvl w:val="0"/>
          <w:numId w:val="6"/>
        </w:numPr>
      </w:pPr>
      <w:r>
        <w:t xml:space="preserve">feel a connection with </w:t>
      </w:r>
      <w:r w:rsidR="00C75CBA">
        <w:t>[the deceased]</w:t>
      </w:r>
      <w:r>
        <w:t>?</w:t>
      </w:r>
      <w:r w:rsidR="007A6919">
        <w:t xml:space="preserve"> </w:t>
      </w:r>
    </w:p>
    <w:p w14:paraId="3A60A807" w14:textId="31A10FBF" w:rsidR="00826773" w:rsidRDefault="00826773" w:rsidP="00826773">
      <w:pPr>
        <w:numPr>
          <w:ilvl w:val="0"/>
          <w:numId w:val="6"/>
        </w:numPr>
      </w:pPr>
      <w:r>
        <w:t xml:space="preserve">feel like your true self when interacting </w:t>
      </w:r>
      <w:r w:rsidR="00C75CBA">
        <w:t>[the deceased]</w:t>
      </w:r>
      <w:r>
        <w:t>?</w:t>
      </w:r>
    </w:p>
    <w:p w14:paraId="291AE791" w14:textId="7AC6DF64" w:rsidR="00826773" w:rsidRDefault="00826773" w:rsidP="00826773">
      <w:pPr>
        <w:numPr>
          <w:ilvl w:val="0"/>
          <w:numId w:val="6"/>
        </w:numPr>
      </w:pPr>
      <w:r>
        <w:t xml:space="preserve">feel comfortable being yourself with </w:t>
      </w:r>
      <w:r w:rsidR="00F11890">
        <w:t>[the deceased]</w:t>
      </w:r>
      <w:r>
        <w:t>?</w:t>
      </w:r>
    </w:p>
    <w:p w14:paraId="0832630C" w14:textId="122E7F31" w:rsidR="00826773" w:rsidRDefault="00826773" w:rsidP="00826773">
      <w:pPr>
        <w:numPr>
          <w:ilvl w:val="0"/>
          <w:numId w:val="6"/>
        </w:numPr>
      </w:pPr>
      <w:r>
        <w:t xml:space="preserve">think that </w:t>
      </w:r>
      <w:r w:rsidR="007A6919">
        <w:t>[the deceased]</w:t>
      </w:r>
      <w:r>
        <w:t xml:space="preserve"> g</w:t>
      </w:r>
      <w:r w:rsidR="007A6919">
        <w:t>ot</w:t>
      </w:r>
      <w:r>
        <w:t xml:space="preserve"> you?</w:t>
      </w:r>
    </w:p>
    <w:p w14:paraId="100E6DC6" w14:textId="7CE56056" w:rsidR="00826773" w:rsidRDefault="00826773" w:rsidP="00826773">
      <w:pPr>
        <w:numPr>
          <w:ilvl w:val="0"/>
          <w:numId w:val="6"/>
        </w:numPr>
      </w:pPr>
      <w:r>
        <w:t xml:space="preserve">see yourself in </w:t>
      </w:r>
      <w:r w:rsidR="007A6919">
        <w:t>[the deceased]</w:t>
      </w:r>
      <w:r>
        <w:t>?</w:t>
      </w:r>
    </w:p>
    <w:p w14:paraId="1495F111" w14:textId="6CEAD450" w:rsidR="00826773" w:rsidRDefault="00826773" w:rsidP="00826773">
      <w:pPr>
        <w:numPr>
          <w:ilvl w:val="0"/>
          <w:numId w:val="6"/>
        </w:numPr>
      </w:pPr>
      <w:r>
        <w:t xml:space="preserve">feel comfortable sharing vulnerabilities with </w:t>
      </w:r>
      <w:r w:rsidR="007A6919">
        <w:t>[the deceased]</w:t>
      </w:r>
      <w:r>
        <w:t>?</w:t>
      </w:r>
    </w:p>
    <w:p w14:paraId="574DCC20" w14:textId="59DD44A6" w:rsidR="00826773" w:rsidRDefault="00826773" w:rsidP="00826773">
      <w:pPr>
        <w:numPr>
          <w:ilvl w:val="0"/>
          <w:numId w:val="6"/>
        </w:numPr>
      </w:pPr>
      <w:r>
        <w:t>think that</w:t>
      </w:r>
      <w:r w:rsidRPr="00D758A1">
        <w:t xml:space="preserve"> </w:t>
      </w:r>
      <w:r>
        <w:t xml:space="preserve">you and </w:t>
      </w:r>
      <w:r w:rsidR="007A6919">
        <w:t>[the deceased]</w:t>
      </w:r>
      <w:r w:rsidR="007A6919">
        <w:t xml:space="preserve"> had</w:t>
      </w:r>
      <w:r>
        <w:t xml:space="preserve"> similar values?</w:t>
      </w:r>
    </w:p>
    <w:p w14:paraId="5E9CD53E" w14:textId="233F6A7B" w:rsidR="00826773" w:rsidRDefault="00826773" w:rsidP="00826773">
      <w:pPr>
        <w:numPr>
          <w:ilvl w:val="0"/>
          <w:numId w:val="6"/>
        </w:numPr>
      </w:pPr>
      <w:r>
        <w:t>think that</w:t>
      </w:r>
      <w:r w:rsidRPr="00D758A1">
        <w:t xml:space="preserve"> </w:t>
      </w:r>
      <w:r>
        <w:t xml:space="preserve">you and </w:t>
      </w:r>
      <w:r w:rsidR="007A6919">
        <w:t>the deceased</w:t>
      </w:r>
      <w:r>
        <w:t xml:space="preserve"> ha</w:t>
      </w:r>
      <w:r w:rsidR="007A6919">
        <w:t>d</w:t>
      </w:r>
      <w:r>
        <w:t xml:space="preserve"> similar backgrounds? </w:t>
      </w:r>
    </w:p>
    <w:p w14:paraId="41ADA1C3" w14:textId="6BCB8448" w:rsidR="00826773" w:rsidRDefault="00826773" w:rsidP="00826773">
      <w:pPr>
        <w:numPr>
          <w:ilvl w:val="0"/>
          <w:numId w:val="6"/>
        </w:numPr>
      </w:pPr>
      <w:r>
        <w:t xml:space="preserve">think that you and </w:t>
      </w:r>
      <w:r w:rsidR="007A6919">
        <w:t>[the deceased]</w:t>
      </w:r>
      <w:r>
        <w:t xml:space="preserve"> ha</w:t>
      </w:r>
      <w:r w:rsidR="007A6919">
        <w:t>d</w:t>
      </w:r>
      <w:r>
        <w:t xml:space="preserve"> similar world views?</w:t>
      </w:r>
    </w:p>
    <w:p w14:paraId="3D238171" w14:textId="2162C8EB" w:rsidR="00826773" w:rsidRDefault="00826773" w:rsidP="00826773">
      <w:pPr>
        <w:numPr>
          <w:ilvl w:val="0"/>
          <w:numId w:val="6"/>
        </w:numPr>
      </w:pPr>
      <w:r>
        <w:t xml:space="preserve">think that you and </w:t>
      </w:r>
      <w:r w:rsidR="001D1279">
        <w:t>[the deceased]</w:t>
      </w:r>
      <w:r w:rsidR="001D1279">
        <w:t xml:space="preserve"> had</w:t>
      </w:r>
      <w:r>
        <w:t xml:space="preserve"> similar interests?</w:t>
      </w:r>
    </w:p>
    <w:p w14:paraId="189E21EB" w14:textId="77777777" w:rsidR="00F83CD1" w:rsidRDefault="00F83CD1" w:rsidP="00826773">
      <w:pPr>
        <w:ind w:left="720"/>
      </w:pPr>
    </w:p>
    <w:p w14:paraId="3FBCC0B6" w14:textId="77777777" w:rsidR="008E057F" w:rsidRDefault="008E057F" w:rsidP="00A73EA5"/>
    <w:sectPr w:rsidR="008E057F" w:rsidSect="002E4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7B0"/>
    <w:multiLevelType w:val="hybridMultilevel"/>
    <w:tmpl w:val="9BD01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D605F"/>
    <w:multiLevelType w:val="hybridMultilevel"/>
    <w:tmpl w:val="CD6E9192"/>
    <w:lvl w:ilvl="0" w:tplc="F940B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42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E2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4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A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01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8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0252B"/>
    <w:multiLevelType w:val="hybridMultilevel"/>
    <w:tmpl w:val="9BD01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6C4246"/>
    <w:multiLevelType w:val="hybridMultilevel"/>
    <w:tmpl w:val="9BD01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D92308"/>
    <w:multiLevelType w:val="multilevel"/>
    <w:tmpl w:val="1F3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B2696"/>
    <w:multiLevelType w:val="hybridMultilevel"/>
    <w:tmpl w:val="9BD01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8792540">
    <w:abstractNumId w:val="1"/>
  </w:num>
  <w:num w:numId="2" w16cid:durableId="327828335">
    <w:abstractNumId w:val="2"/>
  </w:num>
  <w:num w:numId="3" w16cid:durableId="1144856482">
    <w:abstractNumId w:val="3"/>
  </w:num>
  <w:num w:numId="4" w16cid:durableId="2083602639">
    <w:abstractNumId w:val="5"/>
  </w:num>
  <w:num w:numId="5" w16cid:durableId="1604803969">
    <w:abstractNumId w:val="4"/>
  </w:num>
  <w:num w:numId="6" w16cid:durableId="4045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0"/>
    <w:rsid w:val="00024A9A"/>
    <w:rsid w:val="000305C2"/>
    <w:rsid w:val="000821A5"/>
    <w:rsid w:val="00083924"/>
    <w:rsid w:val="00083C9F"/>
    <w:rsid w:val="000A4A85"/>
    <w:rsid w:val="000B1816"/>
    <w:rsid w:val="000B35F5"/>
    <w:rsid w:val="000E6978"/>
    <w:rsid w:val="000F385E"/>
    <w:rsid w:val="00102258"/>
    <w:rsid w:val="00106FFC"/>
    <w:rsid w:val="00135F5E"/>
    <w:rsid w:val="001502A0"/>
    <w:rsid w:val="001509E6"/>
    <w:rsid w:val="0017025E"/>
    <w:rsid w:val="001C2663"/>
    <w:rsid w:val="001D1279"/>
    <w:rsid w:val="00207553"/>
    <w:rsid w:val="00260941"/>
    <w:rsid w:val="002657B7"/>
    <w:rsid w:val="002E29B8"/>
    <w:rsid w:val="002E4915"/>
    <w:rsid w:val="002E4A53"/>
    <w:rsid w:val="002F13A4"/>
    <w:rsid w:val="00302466"/>
    <w:rsid w:val="00322BF7"/>
    <w:rsid w:val="00323C12"/>
    <w:rsid w:val="00335481"/>
    <w:rsid w:val="003A0ACE"/>
    <w:rsid w:val="003B11B7"/>
    <w:rsid w:val="004215ED"/>
    <w:rsid w:val="00443E5E"/>
    <w:rsid w:val="00454706"/>
    <w:rsid w:val="00473A2D"/>
    <w:rsid w:val="00482E14"/>
    <w:rsid w:val="004B684E"/>
    <w:rsid w:val="004C10E4"/>
    <w:rsid w:val="004C4D9A"/>
    <w:rsid w:val="004F7C5B"/>
    <w:rsid w:val="005202CA"/>
    <w:rsid w:val="00525256"/>
    <w:rsid w:val="00567202"/>
    <w:rsid w:val="005A18EE"/>
    <w:rsid w:val="005B1125"/>
    <w:rsid w:val="005B73D5"/>
    <w:rsid w:val="005D4961"/>
    <w:rsid w:val="005E27A4"/>
    <w:rsid w:val="005F6CA3"/>
    <w:rsid w:val="006015B1"/>
    <w:rsid w:val="00634E13"/>
    <w:rsid w:val="00635F92"/>
    <w:rsid w:val="00640BC7"/>
    <w:rsid w:val="006614A4"/>
    <w:rsid w:val="00711C24"/>
    <w:rsid w:val="007265DD"/>
    <w:rsid w:val="007A6919"/>
    <w:rsid w:val="007F2311"/>
    <w:rsid w:val="008017A1"/>
    <w:rsid w:val="00826773"/>
    <w:rsid w:val="00836E97"/>
    <w:rsid w:val="00842F41"/>
    <w:rsid w:val="00867DFA"/>
    <w:rsid w:val="008A77BC"/>
    <w:rsid w:val="008B74F9"/>
    <w:rsid w:val="008C4867"/>
    <w:rsid w:val="008C7061"/>
    <w:rsid w:val="008E057F"/>
    <w:rsid w:val="008E35F6"/>
    <w:rsid w:val="00902474"/>
    <w:rsid w:val="00903DE0"/>
    <w:rsid w:val="00910A90"/>
    <w:rsid w:val="009160B4"/>
    <w:rsid w:val="009449CE"/>
    <w:rsid w:val="00977368"/>
    <w:rsid w:val="009B14F9"/>
    <w:rsid w:val="009C74BA"/>
    <w:rsid w:val="009D5ECB"/>
    <w:rsid w:val="00A07A91"/>
    <w:rsid w:val="00A1175A"/>
    <w:rsid w:val="00A240D7"/>
    <w:rsid w:val="00A24641"/>
    <w:rsid w:val="00A64ACB"/>
    <w:rsid w:val="00A653BB"/>
    <w:rsid w:val="00A73EA5"/>
    <w:rsid w:val="00A80509"/>
    <w:rsid w:val="00AA7960"/>
    <w:rsid w:val="00AC0BFC"/>
    <w:rsid w:val="00AE2EE4"/>
    <w:rsid w:val="00AE6A66"/>
    <w:rsid w:val="00B06227"/>
    <w:rsid w:val="00B47947"/>
    <w:rsid w:val="00B47D89"/>
    <w:rsid w:val="00B57737"/>
    <w:rsid w:val="00B61550"/>
    <w:rsid w:val="00C12BAF"/>
    <w:rsid w:val="00C54A02"/>
    <w:rsid w:val="00C6768C"/>
    <w:rsid w:val="00C755A0"/>
    <w:rsid w:val="00C75CBA"/>
    <w:rsid w:val="00CA6294"/>
    <w:rsid w:val="00CB53B0"/>
    <w:rsid w:val="00CD1329"/>
    <w:rsid w:val="00CD1FD7"/>
    <w:rsid w:val="00CD3C9B"/>
    <w:rsid w:val="00CF2484"/>
    <w:rsid w:val="00CF6E2C"/>
    <w:rsid w:val="00D420CD"/>
    <w:rsid w:val="00D567AE"/>
    <w:rsid w:val="00D66CFD"/>
    <w:rsid w:val="00D7498F"/>
    <w:rsid w:val="00D758A1"/>
    <w:rsid w:val="00D81DAA"/>
    <w:rsid w:val="00DD6A1F"/>
    <w:rsid w:val="00E05E4E"/>
    <w:rsid w:val="00E147A1"/>
    <w:rsid w:val="00E2781D"/>
    <w:rsid w:val="00E32543"/>
    <w:rsid w:val="00E4661D"/>
    <w:rsid w:val="00E62B23"/>
    <w:rsid w:val="00E757C6"/>
    <w:rsid w:val="00EA042D"/>
    <w:rsid w:val="00EC1EA4"/>
    <w:rsid w:val="00ED3E1B"/>
    <w:rsid w:val="00EF5AEE"/>
    <w:rsid w:val="00F11890"/>
    <w:rsid w:val="00F25C9E"/>
    <w:rsid w:val="00F25DD0"/>
    <w:rsid w:val="00F370FD"/>
    <w:rsid w:val="00F5312A"/>
    <w:rsid w:val="00F53C6B"/>
    <w:rsid w:val="00F83CD1"/>
    <w:rsid w:val="00F94307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AE65"/>
  <w15:chartTrackingRefBased/>
  <w15:docId w15:val="{62E1FDB3-33D3-495E-BDE9-4B8C25B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4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koo">
    <w:name w:val="ltkoo"/>
    <w:basedOn w:val="DefaultParagraphFont"/>
    <w:rsid w:val="00473A2D"/>
  </w:style>
  <w:style w:type="character" w:styleId="Hyperlink">
    <w:name w:val="Hyperlink"/>
    <w:basedOn w:val="DefaultParagraphFont"/>
    <w:uiPriority w:val="99"/>
    <w:semiHidden/>
    <w:unhideWhenUsed/>
    <w:rsid w:val="00473A2D"/>
    <w:rPr>
      <w:color w:val="0000FF"/>
      <w:u w:val="single"/>
    </w:rPr>
  </w:style>
  <w:style w:type="character" w:customStyle="1" w:styleId="fe69if">
    <w:name w:val="fe69if"/>
    <w:basedOn w:val="DefaultParagraphFont"/>
    <w:rsid w:val="00473A2D"/>
  </w:style>
  <w:style w:type="character" w:customStyle="1" w:styleId="yrbpuc">
    <w:name w:val="yrbpuc"/>
    <w:basedOn w:val="DefaultParagraphFont"/>
    <w:rsid w:val="00473A2D"/>
  </w:style>
  <w:style w:type="character" w:customStyle="1" w:styleId="sdzsvb">
    <w:name w:val="sdzsvb"/>
    <w:basedOn w:val="DefaultParagraphFont"/>
    <w:rsid w:val="00473A2D"/>
  </w:style>
  <w:style w:type="paragraph" w:customStyle="1" w:styleId="vmod">
    <w:name w:val="vmod"/>
    <w:basedOn w:val="Normal"/>
    <w:rsid w:val="0047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4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46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ord-syllables-entry">
    <w:name w:val="word-syllables-entry"/>
    <w:basedOn w:val="DefaultParagraphFont"/>
    <w:rsid w:val="00FD4665"/>
  </w:style>
  <w:style w:type="character" w:customStyle="1" w:styleId="prons-entries-list-inline">
    <w:name w:val="prons-entries-list-inline"/>
    <w:basedOn w:val="DefaultParagraphFont"/>
    <w:rsid w:val="00FD4665"/>
  </w:style>
  <w:style w:type="character" w:customStyle="1" w:styleId="mw">
    <w:name w:val="mw"/>
    <w:basedOn w:val="DefaultParagraphFont"/>
    <w:rsid w:val="00FD4665"/>
  </w:style>
  <w:style w:type="character" w:customStyle="1" w:styleId="dt">
    <w:name w:val="dt"/>
    <w:basedOn w:val="DefaultParagraphFont"/>
    <w:rsid w:val="00FD4665"/>
  </w:style>
  <w:style w:type="character" w:customStyle="1" w:styleId="dttext">
    <w:name w:val="dttext"/>
    <w:basedOn w:val="DefaultParagraphFont"/>
    <w:rsid w:val="00FD4665"/>
  </w:style>
  <w:style w:type="character" w:styleId="Strong">
    <w:name w:val="Strong"/>
    <w:basedOn w:val="DefaultParagraphFont"/>
    <w:uiPriority w:val="22"/>
    <w:qFormat/>
    <w:rsid w:val="00FD4665"/>
    <w:rPr>
      <w:b/>
      <w:bCs/>
    </w:rPr>
  </w:style>
  <w:style w:type="character" w:customStyle="1" w:styleId="text-uppercase">
    <w:name w:val="text-uppercase"/>
    <w:basedOn w:val="DefaultParagraphFont"/>
    <w:rsid w:val="00FD4665"/>
  </w:style>
  <w:style w:type="character" w:customStyle="1" w:styleId="ex-sent">
    <w:name w:val="ex-sent"/>
    <w:basedOn w:val="DefaultParagraphFont"/>
    <w:rsid w:val="00FD4665"/>
  </w:style>
  <w:style w:type="character" w:customStyle="1" w:styleId="mwtwi">
    <w:name w:val="mw_t_wi"/>
    <w:basedOn w:val="DefaultParagraphFont"/>
    <w:rsid w:val="00FD4665"/>
  </w:style>
  <w:style w:type="character" w:customStyle="1" w:styleId="auth">
    <w:name w:val="auth"/>
    <w:basedOn w:val="DefaultParagraphFont"/>
    <w:rsid w:val="00FD4665"/>
  </w:style>
  <w:style w:type="character" w:customStyle="1" w:styleId="mdash">
    <w:name w:val="mdash"/>
    <w:basedOn w:val="DefaultParagraphFont"/>
    <w:rsid w:val="00FD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5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3119">
                  <w:marLeft w:val="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7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9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64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8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20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41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71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299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444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2377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86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0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6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6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3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6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5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4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agreeabl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rriam-webster.com/dictionary/simpati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rriam-webster.com/dictionary/sympatheti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rriam-webster.com/dictionary/like-mind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rriam-webster.com/dictionary/lik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5D5DE4FC5B4FA207A6F8639A76B0" ma:contentTypeVersion="6" ma:contentTypeDescription="Create a new document." ma:contentTypeScope="" ma:versionID="7aa25d5c89ebe9dad0561ee2642a0952">
  <xsd:schema xmlns:xsd="http://www.w3.org/2001/XMLSchema" xmlns:xs="http://www.w3.org/2001/XMLSchema" xmlns:p="http://schemas.microsoft.com/office/2006/metadata/properties" xmlns:ns3="3f62f445-b58d-4799-81e7-e2bbc359d2a8" targetNamespace="http://schemas.microsoft.com/office/2006/metadata/properties" ma:root="true" ma:fieldsID="c35a15b2219754a0ae9e738a0ea9d08c" ns3:_="">
    <xsd:import namespace="3f62f445-b58d-4799-81e7-e2bbc359d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f445-b58d-4799-81e7-e2bbc359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62f445-b58d-4799-81e7-e2bbc359d2a8" xsi:nil="true"/>
  </documentManagement>
</p:properties>
</file>

<file path=customXml/itemProps1.xml><?xml version="1.0" encoding="utf-8"?>
<ds:datastoreItem xmlns:ds="http://schemas.openxmlformats.org/officeDocument/2006/customXml" ds:itemID="{49E7CEB4-9EF3-4AD0-8FDA-AAFCE86B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2f445-b58d-4799-81e7-e2bbc359d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169B7-8960-4E82-8A89-EE615405C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A9A10-A0CB-4F74-B44A-51B34A126340}">
  <ds:schemaRefs>
    <ds:schemaRef ds:uri="http://schemas.microsoft.com/office/2006/metadata/properties"/>
    <ds:schemaRef ds:uri="http://schemas.microsoft.com/office/infopath/2007/PartnerControls"/>
    <ds:schemaRef ds:uri="3f62f445-b58d-4799-81e7-e2bbc359d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 Prigerson</dc:creator>
  <cp:keywords/>
  <dc:description/>
  <cp:lastModifiedBy>Holly G Prigerson</cp:lastModifiedBy>
  <cp:revision>119</cp:revision>
  <dcterms:created xsi:type="dcterms:W3CDTF">2023-02-27T14:21:00Z</dcterms:created>
  <dcterms:modified xsi:type="dcterms:W3CDTF">2023-03-05T14:46:00Z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0x010100C5325D5DE4FC5B4FA207A6F8639A76B0</vt:lpwstr>
  </property>
</Properties>
</file>